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7" w:rsidRDefault="00CB2567" w:rsidP="00526274">
      <w:pPr>
        <w:rPr>
          <w:sz w:val="24"/>
          <w:szCs w:val="24"/>
        </w:rPr>
      </w:pPr>
      <w:r>
        <w:rPr>
          <w:b/>
          <w:sz w:val="24"/>
          <w:szCs w:val="24"/>
        </w:rPr>
        <w:t>ADMINISTRACIÓN Y DIRECCIÓN DE EMPRESAS                       CONTABILIDAD DE GESTIÓN</w:t>
      </w:r>
    </w:p>
    <w:p w:rsidR="00CB2567" w:rsidRDefault="00CB2567" w:rsidP="00526274">
      <w:pPr>
        <w:rPr>
          <w:sz w:val="24"/>
          <w:szCs w:val="24"/>
        </w:rPr>
      </w:pPr>
      <w:r>
        <w:rPr>
          <w:b/>
          <w:sz w:val="24"/>
          <w:szCs w:val="24"/>
        </w:rPr>
        <w:t>DURACIÓN: 2 horas</w:t>
      </w: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SEPTIEMBRE 2011 - EXAMEN PRINCIPAL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930"/>
      </w:tblGrid>
      <w:tr w:rsidR="00CB2567" w:rsidTr="00D22505">
        <w:trPr>
          <w:jc w:val="center"/>
        </w:trPr>
        <w:tc>
          <w:tcPr>
            <w:tcW w:w="2055" w:type="dxa"/>
            <w:tcBorders>
              <w:top w:val="single" w:sz="6" w:space="0" w:color="auto"/>
            </w:tcBorders>
            <w:shd w:val="clear" w:color="auto" w:fill="E6E6E6"/>
          </w:tcPr>
          <w:p w:rsidR="00CB2567" w:rsidRDefault="00CB2567" w:rsidP="00D2250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INDICACIONES:</w:t>
            </w:r>
          </w:p>
        </w:tc>
        <w:tc>
          <w:tcPr>
            <w:tcW w:w="8930" w:type="dxa"/>
            <w:tcBorders>
              <w:top w:val="single" w:sz="6" w:space="0" w:color="auto"/>
            </w:tcBorders>
            <w:shd w:val="clear" w:color="auto" w:fill="E6E6E6"/>
          </w:tcPr>
          <w:p w:rsidR="00CB2567" w:rsidRDefault="00CB2567" w:rsidP="00D22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Comenzar por la prueba objetiva, tiempo aconsejable: 25/30 minutos.</w:t>
            </w:r>
          </w:p>
        </w:tc>
      </w:tr>
      <w:tr w:rsidR="00CB2567" w:rsidTr="00D22505">
        <w:trPr>
          <w:jc w:val="center"/>
        </w:trPr>
        <w:tc>
          <w:tcPr>
            <w:tcW w:w="2055" w:type="dxa"/>
            <w:shd w:val="clear" w:color="auto" w:fill="E6E6E6"/>
          </w:tcPr>
          <w:p w:rsidR="00CB2567" w:rsidRDefault="00CB2567" w:rsidP="00D22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E6E6E6"/>
          </w:tcPr>
          <w:p w:rsidR="00CB2567" w:rsidRDefault="00CB2567" w:rsidP="00D22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Durante el tiempo restante, realizar la prueba de ensayo.</w:t>
            </w:r>
          </w:p>
        </w:tc>
      </w:tr>
      <w:tr w:rsidR="00CB2567" w:rsidTr="00D22505">
        <w:trPr>
          <w:jc w:val="center"/>
        </w:trPr>
        <w:tc>
          <w:tcPr>
            <w:tcW w:w="2055" w:type="dxa"/>
            <w:tcBorders>
              <w:bottom w:val="single" w:sz="6" w:space="0" w:color="auto"/>
            </w:tcBorders>
            <w:shd w:val="clear" w:color="auto" w:fill="E6E6E6"/>
          </w:tcPr>
          <w:p w:rsidR="00CB2567" w:rsidRDefault="00CB2567" w:rsidP="00D225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6" w:space="0" w:color="auto"/>
            </w:tcBorders>
            <w:shd w:val="clear" w:color="auto" w:fill="E6E6E6"/>
          </w:tcPr>
          <w:p w:rsidR="00CB2567" w:rsidRDefault="00CB2567" w:rsidP="00D22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Sólo se puede utilizar el programa y una calculadora no programable</w:t>
            </w:r>
          </w:p>
        </w:tc>
      </w:tr>
    </w:tbl>
    <w:p w:rsidR="00CB2567" w:rsidRDefault="00CB2567" w:rsidP="00526274">
      <w:pPr>
        <w:spacing w:line="360" w:lineRule="auto"/>
        <w:jc w:val="both"/>
        <w:rPr>
          <w:sz w:val="24"/>
          <w:szCs w:val="24"/>
        </w:rPr>
      </w:pPr>
    </w:p>
    <w:p w:rsidR="00CB2567" w:rsidRPr="00526274" w:rsidRDefault="00CB2567" w:rsidP="00526274">
      <w:pPr>
        <w:pStyle w:val="Ttulo5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autoSpaceDE w:val="0"/>
        <w:autoSpaceDN w:val="0"/>
        <w:spacing w:before="0" w:after="0"/>
        <w:ind w:left="284" w:right="7144"/>
        <w:jc w:val="center"/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</w:pPr>
      <w:r w:rsidRPr="00526274"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  <w:t>PRUEBA OBJETIVA</w:t>
      </w:r>
    </w:p>
    <w:p w:rsidR="00CB2567" w:rsidRDefault="00CB2567" w:rsidP="00526274">
      <w:pPr>
        <w:jc w:val="both"/>
        <w:rPr>
          <w:b/>
          <w:sz w:val="24"/>
          <w:szCs w:val="24"/>
        </w:rPr>
      </w:pPr>
    </w:p>
    <w:p w:rsidR="00CB2567" w:rsidRDefault="00CB2567" w:rsidP="00526274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Hipótesis básicas en el Análisis del Coste-Volumen-Beneficio (Tema 2.2).</w:t>
      </w:r>
    </w:p>
    <w:p w:rsidR="00CB2567" w:rsidRDefault="00CB2567" w:rsidP="00526274">
      <w:pPr>
        <w:tabs>
          <w:tab w:val="left" w:pos="360"/>
        </w:tabs>
        <w:jc w:val="both"/>
        <w:rPr>
          <w:sz w:val="24"/>
          <w:szCs w:val="24"/>
        </w:rPr>
      </w:pPr>
    </w:p>
    <w:p w:rsidR="00CB2567" w:rsidRDefault="00CB2567" w:rsidP="00526274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24"/>
          <w:szCs w:val="24"/>
        </w:rPr>
      </w:pPr>
      <w:r w:rsidRPr="007851E5">
        <w:rPr>
          <w:sz w:val="24"/>
          <w:szCs w:val="24"/>
        </w:rPr>
        <w:t>Compare las semejanzas y las diferencias en el cálculo de las distintas desviaciones según se aplique la técnica estándar al Modelo del coste completo o al Modelo del coste variable.</w:t>
      </w:r>
    </w:p>
    <w:p w:rsidR="00CB2567" w:rsidRDefault="00CB2567" w:rsidP="00526274">
      <w:pPr>
        <w:spacing w:line="360" w:lineRule="auto"/>
        <w:jc w:val="both"/>
        <w:rPr>
          <w:sz w:val="24"/>
          <w:szCs w:val="24"/>
        </w:rPr>
      </w:pPr>
    </w:p>
    <w:p w:rsidR="00CB2567" w:rsidRPr="00526274" w:rsidRDefault="00CB2567" w:rsidP="00526274">
      <w:pPr>
        <w:pStyle w:val="Ttulo5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autoSpaceDE w:val="0"/>
        <w:autoSpaceDN w:val="0"/>
        <w:spacing w:before="0" w:after="0"/>
        <w:ind w:left="284" w:right="7144"/>
        <w:jc w:val="center"/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</w:pPr>
      <w:r w:rsidRPr="00526274"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  <w:t>PRUEBA DE ENSAYO</w:t>
      </w:r>
    </w:p>
    <w:p w:rsidR="00CB2567" w:rsidRDefault="00CB2567" w:rsidP="00526274">
      <w:pPr>
        <w:jc w:val="both"/>
        <w:rPr>
          <w:sz w:val="24"/>
          <w:szCs w:val="24"/>
        </w:rPr>
      </w:pPr>
    </w:p>
    <w:p w:rsidR="00CB2567" w:rsidRPr="00F14443" w:rsidRDefault="00CB2567" w:rsidP="00F14443">
      <w:pPr>
        <w:pStyle w:val="Ttulo5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autoSpaceDE w:val="0"/>
        <w:autoSpaceDN w:val="0"/>
        <w:spacing w:before="0" w:after="0"/>
        <w:ind w:left="284" w:right="7144"/>
        <w:jc w:val="center"/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</w:pPr>
      <w:r w:rsidRPr="00F14443"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  <w:t>EJERCICIO 1</w:t>
      </w:r>
    </w:p>
    <w:p w:rsidR="00CB2567" w:rsidRDefault="00CB2567">
      <w:pPr>
        <w:ind w:left="720"/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sz w:val="24"/>
        </w:rPr>
        <w:t>Una empresa, que trabaja por encargo, produce, para un sólo cliente, un producto que llamaremos A. Referidos al</w:t>
      </w:r>
      <w:r w:rsidR="009061B8">
        <w:rPr>
          <w:sz w:val="24"/>
        </w:rPr>
        <w:t xml:space="preserve"> </w:t>
      </w:r>
      <w:r>
        <w:rPr>
          <w:sz w:val="24"/>
        </w:rPr>
        <w:t>período de cálculo, conocemos los datos siguientes:</w:t>
      </w:r>
    </w:p>
    <w:p w:rsidR="00CB2567" w:rsidRPr="00EA0FAA" w:rsidRDefault="00CB2567" w:rsidP="00EA0FAA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EA0FAA">
        <w:rPr>
          <w:sz w:val="24"/>
        </w:rPr>
        <w:t>Volumen de ventas o cifra de negocios: 800.000 u.m.</w:t>
      </w:r>
    </w:p>
    <w:p w:rsidR="00CB2567" w:rsidRPr="00EA0FAA" w:rsidRDefault="00CB2567" w:rsidP="00EA0FAA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EA0FAA">
        <w:rPr>
          <w:sz w:val="24"/>
        </w:rPr>
        <w:t>Cargas variables: 539.200 u.m.</w:t>
      </w:r>
    </w:p>
    <w:p w:rsidR="00CB2567" w:rsidRPr="00EA0FAA" w:rsidRDefault="00CB2567" w:rsidP="00EA0FAA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EA0FAA">
        <w:rPr>
          <w:sz w:val="24"/>
        </w:rPr>
        <w:t>Cargas fijas: 168.000 u.m.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Con los datos anteriores </w:t>
      </w:r>
      <w:r>
        <w:rPr>
          <w:b/>
          <w:caps/>
          <w:sz w:val="24"/>
          <w:u w:val="single"/>
        </w:rPr>
        <w:t>nos piden calcular</w:t>
      </w:r>
      <w:r>
        <w:rPr>
          <w:sz w:val="24"/>
        </w:rPr>
        <w:t xml:space="preserve">, en u.m., el punto muerto, el margen de seguridad y el ratio B/V, todo ello </w:t>
      </w:r>
      <w:r w:rsidRPr="009768F5">
        <w:rPr>
          <w:b/>
          <w:sz w:val="24"/>
        </w:rPr>
        <w:t>a partir del margen sobre el coste variable</w:t>
      </w:r>
      <w:r>
        <w:rPr>
          <w:sz w:val="24"/>
        </w:rPr>
        <w:t>. (Sabemos que, por hipótesis del análisis coste -volumen de operaciones-beneficios, las cargas variables son proporcionales al volumen de ventas, por lo que el margen sobre el coste variable es igual</w:t>
      </w:r>
      <w:r>
        <w:rPr>
          <w:sz w:val="24"/>
        </w:rPr>
        <w:softHyphen/>
        <w:t>mente proporcional al volumen de ventas).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b)</w:t>
      </w:r>
      <w:r>
        <w:rPr>
          <w:sz w:val="24"/>
        </w:rPr>
        <w:t xml:space="preserve"> Por otra parte, nos informan que el dato de la producción física del período de cálculo es de 8.000 unidades de A, con lo que </w:t>
      </w:r>
      <w:r>
        <w:rPr>
          <w:b/>
          <w:caps/>
          <w:sz w:val="24"/>
          <w:u w:val="single"/>
        </w:rPr>
        <w:t>nos piden calcular</w:t>
      </w:r>
      <w:r>
        <w:rPr>
          <w:sz w:val="24"/>
        </w:rPr>
        <w:t>, en unidades físicas de A, el punto muerto, el margen de segur</w:t>
      </w:r>
      <w:r>
        <w:rPr>
          <w:sz w:val="24"/>
        </w:rPr>
        <w:t>i</w:t>
      </w:r>
      <w:r>
        <w:rPr>
          <w:sz w:val="24"/>
        </w:rPr>
        <w:t xml:space="preserve">dad y el ratio B/V, </w:t>
      </w:r>
      <w:r w:rsidRPr="009768F5">
        <w:rPr>
          <w:b/>
          <w:sz w:val="24"/>
        </w:rPr>
        <w:t>a partir de la contribución unitaria</w:t>
      </w:r>
      <w:r>
        <w:rPr>
          <w:sz w:val="24"/>
        </w:rPr>
        <w:t>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</w:p>
    <w:p w:rsidR="00CB2567" w:rsidRPr="00F14443" w:rsidRDefault="00CB2567" w:rsidP="00F14443">
      <w:pPr>
        <w:pStyle w:val="Ttulo5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autoSpaceDE w:val="0"/>
        <w:autoSpaceDN w:val="0"/>
        <w:spacing w:before="0" w:after="0"/>
        <w:ind w:left="284" w:right="7144"/>
        <w:jc w:val="center"/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</w:pPr>
      <w:r w:rsidRPr="00F14443">
        <w:rPr>
          <w:rFonts w:ascii="Times New Roman" w:hAnsi="Times New Roman"/>
          <w:bCs w:val="0"/>
          <w:i w:val="0"/>
          <w:iCs w:val="0"/>
          <w:snapToGrid w:val="0"/>
          <w:sz w:val="24"/>
          <w:szCs w:val="24"/>
        </w:rPr>
        <w:t>EJERCICIO 2</w:t>
      </w:r>
    </w:p>
    <w:p w:rsidR="00CB2567" w:rsidRDefault="00CB2567">
      <w:pPr>
        <w:ind w:left="567"/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 xml:space="preserve">I. </w:t>
      </w:r>
      <w:r>
        <w:rPr>
          <w:b/>
          <w:sz w:val="24"/>
          <w:u w:val="single"/>
        </w:rPr>
        <w:t>ORGANIZACIÓN TÉCNICO-ECONÓMICA</w:t>
      </w:r>
      <w:r>
        <w:rPr>
          <w:b/>
          <w:sz w:val="24"/>
        </w:rPr>
        <w:t>:</w:t>
      </w:r>
    </w:p>
    <w:p w:rsidR="00CB2567" w:rsidRDefault="00CB2567">
      <w:pPr>
        <w:ind w:left="720"/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sz w:val="24"/>
        </w:rPr>
        <w:t xml:space="preserve">La </w:t>
      </w:r>
      <w:r w:rsidRPr="00EA0FAA">
        <w:rPr>
          <w:b/>
          <w:sz w:val="24"/>
        </w:rPr>
        <w:t>empresa ABESA</w:t>
      </w:r>
      <w:r>
        <w:rPr>
          <w:sz w:val="24"/>
        </w:rPr>
        <w:t xml:space="preserve"> se dedica a la producción y venta de dos productos: A y B, a partir de una misma materia prima, que pasa sucesivamente, primero, por el Taller de Transformación y, seguidamente, por el Taller de Acabado, de donde salen los productos A y B directamente para la venta.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sz w:val="24"/>
        </w:rPr>
        <w:t>Respecto a su organización económica, la empresa aparece dividida en cuatro centros de actividad: Compras, Taller de Transformación, Taller de Acabado, y Ventas.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II. </w:t>
      </w:r>
      <w:r>
        <w:rPr>
          <w:b/>
          <w:sz w:val="24"/>
          <w:u w:val="single"/>
        </w:rPr>
        <w:t xml:space="preserve">DATOS COMUNES A </w:t>
      </w:r>
      <w:smartTag w:uri="urn:schemas-microsoft-com:office:smarttags" w:element="PersonName">
        <w:smartTagPr>
          <w:attr w:name="ProductID" w:val="LA CONTABILIDAD GENERAL"/>
        </w:smartTagPr>
        <w:r>
          <w:rPr>
            <w:b/>
            <w:sz w:val="24"/>
            <w:u w:val="single"/>
          </w:rPr>
          <w:t>LA CONTABILIDAD GENERAL</w:t>
        </w:r>
      </w:smartTag>
      <w:r>
        <w:rPr>
          <w:b/>
          <w:sz w:val="24"/>
          <w:u w:val="single"/>
        </w:rPr>
        <w:t xml:space="preserve"> Y A </w:t>
      </w:r>
      <w:smartTag w:uri="urn:schemas-microsoft-com:office:smarttags" w:element="PersonName">
        <w:smartTagPr>
          <w:attr w:name="ProductID" w:val="LA CONTABILIDAD DE"/>
        </w:smartTagPr>
        <w:r>
          <w:rPr>
            <w:b/>
            <w:sz w:val="24"/>
            <w:u w:val="single"/>
          </w:rPr>
          <w:t>LA CONTABILIDAD DE</w:t>
        </w:r>
      </w:smartTag>
      <w:r>
        <w:rPr>
          <w:b/>
          <w:sz w:val="24"/>
          <w:u w:val="single"/>
        </w:rPr>
        <w:t xml:space="preserve"> COSTES:</w:t>
      </w:r>
    </w:p>
    <w:p w:rsidR="00CB2567" w:rsidRDefault="00CB2567">
      <w:pPr>
        <w:ind w:left="720"/>
        <w:jc w:val="both"/>
        <w:rPr>
          <w:b/>
          <w:sz w:val="24"/>
          <w:u w:val="single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a) Existencias iniciales:</w:t>
      </w:r>
      <w:r>
        <w:rPr>
          <w:sz w:val="24"/>
        </w:rPr>
        <w:t xml:space="preserve"> Materia prima (</w:t>
      </w:r>
      <w:smartTag w:uri="urn:schemas-microsoft-com:office:smarttags" w:element="metricconverter">
        <w:smartTagPr>
          <w:attr w:name="ProductID" w:val="425 kg"/>
        </w:smartTagPr>
        <w:r>
          <w:rPr>
            <w:sz w:val="24"/>
          </w:rPr>
          <w:t>425 kg</w:t>
        </w:r>
      </w:smartTag>
      <w:r>
        <w:rPr>
          <w:sz w:val="24"/>
        </w:rPr>
        <w:t>.): 108.375 u.m.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b)</w:t>
      </w:r>
      <w:r>
        <w:rPr>
          <w:sz w:val="24"/>
        </w:rPr>
        <w:t xml:space="preserve"> </w:t>
      </w:r>
      <w:r>
        <w:rPr>
          <w:b/>
          <w:sz w:val="24"/>
        </w:rPr>
        <w:t>Compras del período:</w:t>
      </w:r>
      <w:r>
        <w:rPr>
          <w:sz w:val="24"/>
        </w:rPr>
        <w:t xml:space="preserve"> Materia prima (</w:t>
      </w:r>
      <w:smartTag w:uri="urn:schemas-microsoft-com:office:smarttags" w:element="metricconverter">
        <w:smartTagPr>
          <w:attr w:name="ProductID" w:val="9.500 kg"/>
        </w:smartTagPr>
        <w:r>
          <w:rPr>
            <w:sz w:val="24"/>
          </w:rPr>
          <w:t>9.500 kg</w:t>
        </w:r>
      </w:smartTag>
      <w:r>
        <w:rPr>
          <w:sz w:val="24"/>
        </w:rPr>
        <w:t>.): 2.422.500 u.m.; Otros aprovisionamientos: 250.000 u.m.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c)</w:t>
      </w:r>
      <w:r>
        <w:rPr>
          <w:sz w:val="24"/>
        </w:rPr>
        <w:t xml:space="preserve"> </w:t>
      </w:r>
      <w:r>
        <w:rPr>
          <w:b/>
          <w:sz w:val="24"/>
        </w:rPr>
        <w:t>Gastos por naturaleza:</w:t>
      </w:r>
      <w:r>
        <w:rPr>
          <w:sz w:val="24"/>
        </w:rPr>
        <w:t xml:space="preserve"> para mayor simplificación, se dan los gastos por naturaleza a través del cuadro de reparto de cargas indirectas de los productos, que aparece en el punto siguiente.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d)</w:t>
      </w:r>
      <w:r>
        <w:rPr>
          <w:sz w:val="24"/>
        </w:rPr>
        <w:t xml:space="preserve"> </w:t>
      </w:r>
      <w:r>
        <w:rPr>
          <w:b/>
          <w:sz w:val="24"/>
        </w:rPr>
        <w:t>Ventas del período:</w:t>
      </w:r>
      <w:r>
        <w:rPr>
          <w:sz w:val="24"/>
        </w:rPr>
        <w:t xml:space="preserve"> 21.000.000 u.m. por la venta del Producto A, y 19.000.000 u.m. por la del Producto B.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 xml:space="preserve">III. </w:t>
      </w:r>
      <w:r>
        <w:rPr>
          <w:b/>
          <w:sz w:val="24"/>
          <w:u w:val="single"/>
        </w:rPr>
        <w:t>INFORMACIÓN SOBRE LAS CARGAS INDIRECTAS QUE RECOGEN LOS CENTROS</w:t>
      </w:r>
      <w:r>
        <w:rPr>
          <w:b/>
          <w:sz w:val="24"/>
        </w:rPr>
        <w:t>:</w:t>
      </w:r>
    </w:p>
    <w:p w:rsidR="00CB2567" w:rsidRDefault="00CB2567">
      <w:pPr>
        <w:ind w:left="720"/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sz w:val="24"/>
        </w:rPr>
        <w:t>El reparto y posterior clasificación de las cargas en variables y fijas se recoge en el cuadro siguiente:</w:t>
      </w:r>
    </w:p>
    <w:p w:rsidR="00CB2567" w:rsidRDefault="00CB2567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378"/>
        <w:gridCol w:w="1418"/>
        <w:gridCol w:w="1418"/>
        <w:gridCol w:w="1418"/>
        <w:gridCol w:w="1418"/>
        <w:gridCol w:w="1418"/>
      </w:tblGrid>
      <w:tr w:rsidR="00CB2567">
        <w:trPr>
          <w:jc w:val="center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2567" w:rsidRDefault="00CB2567">
            <w:pPr>
              <w:jc w:val="both"/>
              <w:rPr>
                <w:sz w:val="24"/>
              </w:rPr>
            </w:pPr>
            <w:r>
              <w:rPr>
                <w:sz w:val="24"/>
              </w:rPr>
              <w:t>RECLASIFICACIÓN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Compras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567" w:rsidRDefault="00CB2567" w:rsidP="003233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Transformac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Acabado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Ventas</w:t>
            </w:r>
          </w:p>
        </w:tc>
      </w:tr>
      <w:tr w:rsidR="00CB2567">
        <w:trPr>
          <w:jc w:val="center"/>
        </w:trPr>
        <w:tc>
          <w:tcPr>
            <w:tcW w:w="2378" w:type="dxa"/>
            <w:tcBorders>
              <w:top w:val="nil"/>
              <w:right w:val="nil"/>
            </w:tcBorders>
          </w:tcPr>
          <w:p w:rsidR="00CB2567" w:rsidRDefault="00CB2567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Cargas variables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2567" w:rsidRDefault="00907FC7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B2567">
              <w:rPr>
                <w:sz w:val="24"/>
              </w:rPr>
              <w:instrText xml:space="preserve"> =SUM(derecha) </w:instrText>
            </w:r>
            <w:r>
              <w:rPr>
                <w:sz w:val="24"/>
              </w:rPr>
              <w:fldChar w:fldCharType="separate"/>
            </w:r>
            <w:r w:rsidR="00CB2567">
              <w:rPr>
                <w:sz w:val="24"/>
              </w:rPr>
              <w:t>11.367.200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427.500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3.808.500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6" w:space="0" w:color="auto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5.748.000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1.383.200</w:t>
            </w:r>
          </w:p>
        </w:tc>
      </w:tr>
      <w:tr w:rsidR="00CB2567">
        <w:trPr>
          <w:jc w:val="center"/>
        </w:trPr>
        <w:tc>
          <w:tcPr>
            <w:tcW w:w="2378" w:type="dxa"/>
            <w:tcBorders>
              <w:bottom w:val="nil"/>
              <w:right w:val="nil"/>
            </w:tcBorders>
          </w:tcPr>
          <w:p w:rsidR="00CB2567" w:rsidRDefault="00CB2567">
            <w:pPr>
              <w:jc w:val="both"/>
              <w:rPr>
                <w:sz w:val="24"/>
              </w:rPr>
            </w:pPr>
            <w:r>
              <w:rPr>
                <w:sz w:val="24"/>
              </w:rPr>
              <w:t>Cargas fijas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907FC7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B2567">
              <w:rPr>
                <w:sz w:val="24"/>
              </w:rPr>
              <w:instrText xml:space="preserve"> =SUM(derecha) </w:instrText>
            </w:r>
            <w:r>
              <w:rPr>
                <w:sz w:val="24"/>
              </w:rPr>
              <w:fldChar w:fldCharType="separate"/>
            </w:r>
            <w:r w:rsidR="00CB2567">
              <w:rPr>
                <w:sz w:val="24"/>
              </w:rPr>
              <w:t>2.575.300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202.700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822.000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6" w:space="0" w:color="auto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1.075.200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CB2567" w:rsidRDefault="00CB2567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475.400</w:t>
            </w:r>
          </w:p>
        </w:tc>
      </w:tr>
      <w:tr w:rsidR="00CB2567">
        <w:trPr>
          <w:jc w:val="center"/>
        </w:trPr>
        <w:tc>
          <w:tcPr>
            <w:tcW w:w="2378" w:type="dxa"/>
            <w:tcBorders>
              <w:top w:val="single" w:sz="6" w:space="0" w:color="auto"/>
              <w:bottom w:val="nil"/>
              <w:right w:val="nil"/>
            </w:tcBorders>
          </w:tcPr>
          <w:p w:rsidR="00CB2567" w:rsidRDefault="00CB2567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907FC7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B2567">
              <w:rPr>
                <w:sz w:val="24"/>
              </w:rPr>
              <w:instrText xml:space="preserve"> =SUM(ENCIMA) </w:instrText>
            </w:r>
            <w:r>
              <w:rPr>
                <w:sz w:val="24"/>
              </w:rPr>
              <w:fldChar w:fldCharType="separate"/>
            </w:r>
            <w:r w:rsidR="00CB2567">
              <w:rPr>
                <w:sz w:val="24"/>
              </w:rPr>
              <w:t>13.942.500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567" w:rsidRDefault="00907FC7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B2567">
              <w:rPr>
                <w:sz w:val="24"/>
              </w:rPr>
              <w:instrText xml:space="preserve"> =SUM(ENCIMA) </w:instrText>
            </w:r>
            <w:r>
              <w:rPr>
                <w:sz w:val="24"/>
              </w:rPr>
              <w:fldChar w:fldCharType="separate"/>
            </w:r>
            <w:r w:rsidR="00CB2567">
              <w:rPr>
                <w:sz w:val="24"/>
              </w:rPr>
              <w:t>630.200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907FC7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B2567">
              <w:rPr>
                <w:sz w:val="24"/>
              </w:rPr>
              <w:instrText xml:space="preserve"> =SUM(ENCIMA) </w:instrText>
            </w:r>
            <w:r>
              <w:rPr>
                <w:sz w:val="24"/>
              </w:rPr>
              <w:fldChar w:fldCharType="separate"/>
            </w:r>
            <w:r w:rsidR="00CB2567">
              <w:rPr>
                <w:sz w:val="24"/>
              </w:rPr>
              <w:t>4.630.500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2567" w:rsidRDefault="00907FC7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B2567">
              <w:rPr>
                <w:sz w:val="24"/>
              </w:rPr>
              <w:instrText xml:space="preserve"> =SUM(ENCIMA) </w:instrText>
            </w:r>
            <w:r>
              <w:rPr>
                <w:sz w:val="24"/>
              </w:rPr>
              <w:fldChar w:fldCharType="separate"/>
            </w:r>
            <w:r w:rsidR="00CB2567">
              <w:rPr>
                <w:sz w:val="24"/>
              </w:rPr>
              <w:t>6.823.200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CB2567" w:rsidRDefault="00907FC7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CB2567">
              <w:rPr>
                <w:sz w:val="24"/>
              </w:rPr>
              <w:instrText xml:space="preserve"> =SUM(ENCIMA) </w:instrText>
            </w:r>
            <w:r>
              <w:rPr>
                <w:sz w:val="24"/>
              </w:rPr>
              <w:fldChar w:fldCharType="separate"/>
            </w:r>
            <w:r w:rsidR="00CB2567">
              <w:rPr>
                <w:sz w:val="24"/>
              </w:rPr>
              <w:t>1.858.600</w:t>
            </w:r>
            <w:r>
              <w:rPr>
                <w:sz w:val="24"/>
              </w:rPr>
              <w:fldChar w:fldCharType="end"/>
            </w:r>
          </w:p>
        </w:tc>
      </w:tr>
      <w:tr w:rsidR="00CB2567">
        <w:trPr>
          <w:jc w:val="center"/>
        </w:trPr>
        <w:tc>
          <w:tcPr>
            <w:tcW w:w="2378" w:type="dxa"/>
            <w:tcBorders>
              <w:top w:val="double" w:sz="6" w:space="0" w:color="auto"/>
              <w:bottom w:val="nil"/>
              <w:right w:val="nil"/>
            </w:tcBorders>
          </w:tcPr>
          <w:p w:rsidR="00CB2567" w:rsidRDefault="00CB2567">
            <w:pPr>
              <w:jc w:val="both"/>
              <w:rPr>
                <w:sz w:val="24"/>
              </w:rPr>
            </w:pPr>
            <w:r>
              <w:rPr>
                <w:sz w:val="24"/>
              </w:rPr>
              <w:t>Unidades de obra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CB256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h/m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h/h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 u.m. de venta</w:t>
            </w:r>
          </w:p>
        </w:tc>
      </w:tr>
      <w:tr w:rsidR="00CB2567">
        <w:trPr>
          <w:jc w:val="center"/>
        </w:trPr>
        <w:tc>
          <w:tcPr>
            <w:tcW w:w="2378" w:type="dxa"/>
            <w:tcBorders>
              <w:top w:val="single" w:sz="6" w:space="0" w:color="auto"/>
              <w:bottom w:val="nil"/>
              <w:right w:val="nil"/>
            </w:tcBorders>
          </w:tcPr>
          <w:p w:rsidR="00CB2567" w:rsidRDefault="00CB2567">
            <w:pPr>
              <w:jc w:val="both"/>
              <w:rPr>
                <w:sz w:val="24"/>
              </w:rPr>
            </w:pPr>
            <w:r>
              <w:rPr>
                <w:sz w:val="24"/>
              </w:rPr>
              <w:t>Producto 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CB256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3.198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6.620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</w:p>
        </w:tc>
      </w:tr>
      <w:tr w:rsidR="00CB2567">
        <w:trPr>
          <w:jc w:val="center"/>
        </w:trPr>
        <w:tc>
          <w:tcPr>
            <w:tcW w:w="2378" w:type="dxa"/>
            <w:tcBorders>
              <w:top w:val="nil"/>
              <w:bottom w:val="single" w:sz="6" w:space="0" w:color="auto"/>
              <w:right w:val="nil"/>
            </w:tcBorders>
          </w:tcPr>
          <w:p w:rsidR="00CB2567" w:rsidRDefault="00CB2567">
            <w:pPr>
              <w:jc w:val="both"/>
              <w:rPr>
                <w:sz w:val="24"/>
              </w:rPr>
            </w:pPr>
            <w:r>
              <w:rPr>
                <w:sz w:val="24"/>
              </w:rPr>
              <w:t>Producto B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567" w:rsidRDefault="00CB2567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</w:tcBorders>
          </w:tcPr>
          <w:p w:rsidR="00CB2567" w:rsidRDefault="00CB2567">
            <w:pPr>
              <w:jc w:val="center"/>
              <w:rPr>
                <w:sz w:val="24"/>
              </w:rPr>
            </w:pPr>
          </w:p>
        </w:tc>
      </w:tr>
    </w:tbl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sz w:val="24"/>
        </w:rPr>
        <w:t>En este cuadro se recogen 250.000 u.m. de Otros aprovisionamientos, pero no se recogen 350.000 u.m. de una provisión para insolvencias.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 xml:space="preserve">IV. </w:t>
      </w:r>
      <w:r>
        <w:rPr>
          <w:b/>
          <w:sz w:val="24"/>
          <w:u w:val="single"/>
        </w:rPr>
        <w:t xml:space="preserve">INFORMACIÓN SOBRE </w:t>
      </w:r>
      <w:smartTag w:uri="urn:schemas-microsoft-com:office:smarttags" w:element="PersonName">
        <w:smartTagPr>
          <w:attr w:name="ProductID" w:val="LA MANO DE"/>
        </w:smartTagPr>
        <w:r>
          <w:rPr>
            <w:b/>
            <w:sz w:val="24"/>
            <w:u w:val="single"/>
          </w:rPr>
          <w:t>LA MANO DE</w:t>
        </w:r>
      </w:smartTag>
      <w:r>
        <w:rPr>
          <w:b/>
          <w:sz w:val="24"/>
          <w:u w:val="single"/>
        </w:rPr>
        <w:t xml:space="preserve"> OBRA DIRECTA</w:t>
      </w:r>
      <w:r>
        <w:rPr>
          <w:b/>
          <w:sz w:val="24"/>
        </w:rPr>
        <w:t>:</w:t>
      </w:r>
    </w:p>
    <w:p w:rsidR="00CB2567" w:rsidRDefault="00CB2567">
      <w:pPr>
        <w:ind w:left="720"/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smartTag w:uri="urn:schemas-microsoft-com:office:smarttags" w:element="PersonName">
        <w:smartTagPr>
          <w:attr w:name="ProductID" w:val="La Mano"/>
        </w:smartTagPr>
        <w:r>
          <w:rPr>
            <w:sz w:val="24"/>
          </w:rPr>
          <w:t>La Mano</w:t>
        </w:r>
      </w:smartTag>
      <w:r>
        <w:rPr>
          <w:sz w:val="24"/>
        </w:rPr>
        <w:t xml:space="preserve"> de Obra Directa asciende a 15.097.500 u.m., habiéndose trabajado un total de 20.130 horas, que se reparten como sigue: 8.430 horas corresponden al Taller de Transformación (3.280 para la transformación de A y 5.150 para la de B) y 11.700 horas al Taller de Acabado (5.200 para A y 6.500 para B).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 xml:space="preserve">V. </w:t>
      </w:r>
      <w:r>
        <w:rPr>
          <w:b/>
          <w:sz w:val="24"/>
          <w:u w:val="single"/>
        </w:rPr>
        <w:t>DATOS DE FABRICACIÓN</w:t>
      </w:r>
      <w:r>
        <w:rPr>
          <w:b/>
          <w:sz w:val="24"/>
        </w:rPr>
        <w:t>:</w:t>
      </w:r>
    </w:p>
    <w:p w:rsidR="00CB2567" w:rsidRDefault="00CB2567">
      <w:pPr>
        <w:ind w:left="720"/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a) Consumos de materia prima</w:t>
      </w:r>
      <w:r>
        <w:rPr>
          <w:sz w:val="24"/>
        </w:rPr>
        <w:t xml:space="preserve">: </w:t>
      </w:r>
      <w:smartTag w:uri="urn:schemas-microsoft-com:office:smarttags" w:element="metricconverter">
        <w:smartTagPr>
          <w:attr w:name="ProductID" w:val="4.100 kg"/>
        </w:smartTagPr>
        <w:r>
          <w:rPr>
            <w:sz w:val="24"/>
          </w:rPr>
          <w:t>4.100 kg</w:t>
        </w:r>
      </w:smartTag>
      <w:r>
        <w:rPr>
          <w:sz w:val="24"/>
        </w:rPr>
        <w:t xml:space="preserve">. para el Producto A y </w:t>
      </w:r>
      <w:smartTag w:uri="urn:schemas-microsoft-com:office:smarttags" w:element="metricconverter">
        <w:smartTagPr>
          <w:attr w:name="ProductID" w:val="5.060 kg"/>
        </w:smartTagPr>
        <w:r>
          <w:rPr>
            <w:sz w:val="24"/>
          </w:rPr>
          <w:t>5.060 kg</w:t>
        </w:r>
      </w:smartTag>
      <w:r>
        <w:rPr>
          <w:sz w:val="24"/>
        </w:rPr>
        <w:t>. para el Producto B.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b) Fabricación del periodo: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3.573 kg"/>
        </w:smartTagPr>
        <w:r>
          <w:rPr>
            <w:sz w:val="24"/>
          </w:rPr>
          <w:t>3.573 kg</w:t>
        </w:r>
      </w:smartTag>
      <w:r>
        <w:rPr>
          <w:sz w:val="24"/>
        </w:rPr>
        <w:t xml:space="preserve">. del Producto A y </w:t>
      </w:r>
      <w:smartTag w:uri="urn:schemas-microsoft-com:office:smarttags" w:element="metricconverter">
        <w:smartTagPr>
          <w:attr w:name="ProductID" w:val="4.969,8 kg"/>
        </w:smartTagPr>
        <w:r>
          <w:rPr>
            <w:sz w:val="24"/>
          </w:rPr>
          <w:t>4.969,8 kg</w:t>
        </w:r>
      </w:smartTag>
      <w:r>
        <w:rPr>
          <w:sz w:val="24"/>
        </w:rPr>
        <w:t>. de B.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c)</w:t>
      </w:r>
      <w:r>
        <w:rPr>
          <w:sz w:val="24"/>
        </w:rPr>
        <w:t xml:space="preserve"> </w:t>
      </w:r>
      <w:r>
        <w:rPr>
          <w:b/>
          <w:sz w:val="24"/>
        </w:rPr>
        <w:t>Rendimiento del proceso productivo:</w:t>
      </w:r>
      <w:r>
        <w:rPr>
          <w:sz w:val="24"/>
        </w:rPr>
        <w:t xml:space="preserve"> en el Taller de Transformación se produce un rendimiento del 120 % y en el Taller de Acabado del 90 %.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d)</w:t>
      </w:r>
      <w:r>
        <w:rPr>
          <w:sz w:val="24"/>
        </w:rPr>
        <w:t xml:space="preserve"> </w:t>
      </w:r>
      <w:r>
        <w:rPr>
          <w:b/>
          <w:sz w:val="24"/>
        </w:rPr>
        <w:t>Criterio de valoración</w:t>
      </w:r>
      <w:r>
        <w:rPr>
          <w:sz w:val="24"/>
        </w:rPr>
        <w:t>: método LIFO.</w:t>
      </w:r>
    </w:p>
    <w:p w:rsidR="00CB2567" w:rsidRDefault="00CB2567">
      <w:pPr>
        <w:jc w:val="both"/>
        <w:rPr>
          <w:sz w:val="24"/>
        </w:rPr>
      </w:pPr>
    </w:p>
    <w:p w:rsidR="00CB2567" w:rsidRDefault="00CB2567">
      <w:pPr>
        <w:jc w:val="both"/>
        <w:rPr>
          <w:sz w:val="24"/>
        </w:rPr>
      </w:pPr>
      <w:r>
        <w:rPr>
          <w:b/>
          <w:sz w:val="24"/>
        </w:rPr>
        <w:t>e) Existencias finales:</w:t>
      </w:r>
      <w:r>
        <w:rPr>
          <w:sz w:val="24"/>
        </w:rPr>
        <w:t xml:space="preserve"> </w:t>
      </w:r>
      <w:r w:rsidR="005A4AC1">
        <w:rPr>
          <w:sz w:val="24"/>
        </w:rPr>
        <w:t>d</w:t>
      </w:r>
      <w:bookmarkStart w:id="0" w:name="_GoBack"/>
      <w:bookmarkEnd w:id="0"/>
      <w:r>
        <w:rPr>
          <w:sz w:val="24"/>
        </w:rPr>
        <w:t xml:space="preserve">e acuerdo con el inventario físico realizado al final del período </w:t>
      </w:r>
      <w:r w:rsidR="005A4AC1">
        <w:rPr>
          <w:sz w:val="24"/>
        </w:rPr>
        <w:t xml:space="preserve">únicamente </w:t>
      </w:r>
      <w:r>
        <w:rPr>
          <w:sz w:val="24"/>
        </w:rPr>
        <w:t>existen:</w:t>
      </w:r>
    </w:p>
    <w:p w:rsidR="00CB2567" w:rsidRDefault="00CB2567" w:rsidP="00EA0FAA">
      <w:pPr>
        <w:pStyle w:val="Prrafodelista"/>
        <w:numPr>
          <w:ilvl w:val="0"/>
          <w:numId w:val="3"/>
        </w:numPr>
        <w:jc w:val="both"/>
        <w:rPr>
          <w:sz w:val="24"/>
        </w:rPr>
      </w:pPr>
      <w:smartTag w:uri="urn:schemas-microsoft-com:office:smarttags" w:element="metricconverter">
        <w:smartTagPr>
          <w:attr w:name="ProductID" w:val="765 kg"/>
        </w:smartTagPr>
        <w:r>
          <w:rPr>
            <w:sz w:val="24"/>
          </w:rPr>
          <w:t>765 kg</w:t>
        </w:r>
      </w:smartTag>
      <w:r>
        <w:rPr>
          <w:sz w:val="24"/>
        </w:rPr>
        <w:t>. de Materia prima, y</w:t>
      </w:r>
    </w:p>
    <w:p w:rsidR="00CB2567" w:rsidRDefault="00CB2567" w:rsidP="00EA0FAA">
      <w:pPr>
        <w:pStyle w:val="Prrafodelista"/>
        <w:numPr>
          <w:ilvl w:val="0"/>
          <w:numId w:val="3"/>
        </w:numPr>
        <w:jc w:val="both"/>
        <w:rPr>
          <w:sz w:val="24"/>
        </w:rPr>
      </w:pPr>
      <w:smartTag w:uri="urn:schemas-microsoft-com:office:smarttags" w:element="metricconverter">
        <w:smartTagPr>
          <w:attr w:name="ProductID" w:val="1.500 kg"/>
        </w:smartTagPr>
        <w:r>
          <w:rPr>
            <w:sz w:val="24"/>
          </w:rPr>
          <w:t>1.500 kg</w:t>
        </w:r>
      </w:smartTag>
      <w:r>
        <w:rPr>
          <w:sz w:val="24"/>
        </w:rPr>
        <w:t xml:space="preserve">. de materia prima transformada en el Taller de Transformación, de los que </w:t>
      </w:r>
      <w:smartTag w:uri="urn:schemas-microsoft-com:office:smarttags" w:element="metricconverter">
        <w:smartTagPr>
          <w:attr w:name="ProductID" w:val="950 kg"/>
        </w:smartTagPr>
        <w:r>
          <w:rPr>
            <w:sz w:val="24"/>
          </w:rPr>
          <w:t>950 kg</w:t>
        </w:r>
      </w:smartTag>
      <w:r>
        <w:rPr>
          <w:sz w:val="24"/>
        </w:rPr>
        <w:t>. corre</w:t>
      </w:r>
      <w:r>
        <w:rPr>
          <w:sz w:val="24"/>
        </w:rPr>
        <w:t>s</w:t>
      </w:r>
      <w:r>
        <w:rPr>
          <w:sz w:val="24"/>
        </w:rPr>
        <w:t xml:space="preserve">ponden al Producto A y </w:t>
      </w:r>
      <w:smartTag w:uri="urn:schemas-microsoft-com:office:smarttags" w:element="metricconverter">
        <w:smartTagPr>
          <w:attr w:name="ProductID" w:val="550 kg"/>
        </w:smartTagPr>
        <w:r>
          <w:rPr>
            <w:sz w:val="24"/>
          </w:rPr>
          <w:t>550 kg</w:t>
        </w:r>
      </w:smartTag>
      <w:r>
        <w:rPr>
          <w:sz w:val="24"/>
        </w:rPr>
        <w:t>. al B.</w:t>
      </w:r>
    </w:p>
    <w:p w:rsidR="00CB2567" w:rsidRDefault="00CB2567">
      <w:pPr>
        <w:ind w:left="720"/>
        <w:jc w:val="both"/>
        <w:rPr>
          <w:sz w:val="24"/>
        </w:rPr>
      </w:pPr>
    </w:p>
    <w:p w:rsidR="00CB2567" w:rsidRDefault="00CB2567" w:rsidP="00E00ADE">
      <w:pPr>
        <w:jc w:val="both"/>
        <w:rPr>
          <w:sz w:val="24"/>
        </w:rPr>
      </w:pPr>
      <w:r>
        <w:rPr>
          <w:b/>
          <w:sz w:val="24"/>
          <w:u w:val="single"/>
        </w:rPr>
        <w:t>SE PIDE:</w:t>
      </w:r>
      <w:r>
        <w:rPr>
          <w:sz w:val="24"/>
        </w:rPr>
        <w:t xml:space="preserve"> Realizar las anotaciones contables que procedan en el Diario de Contabilidad de Costes, siguiendo el </w:t>
      </w:r>
      <w:r>
        <w:rPr>
          <w:b/>
          <w:sz w:val="24"/>
        </w:rPr>
        <w:t>Método del Direct Costing Simplificado</w:t>
      </w:r>
      <w:r>
        <w:rPr>
          <w:sz w:val="24"/>
        </w:rPr>
        <w:t>.</w:t>
      </w:r>
    </w:p>
    <w:p w:rsidR="00CB2567" w:rsidRDefault="00CB2567" w:rsidP="00526274">
      <w:pPr>
        <w:jc w:val="both"/>
        <w:rPr>
          <w:sz w:val="24"/>
        </w:rPr>
      </w:pPr>
    </w:p>
    <w:p w:rsidR="00CB2567" w:rsidRDefault="00CB2567" w:rsidP="00526274">
      <w:pPr>
        <w:jc w:val="both"/>
        <w:rPr>
          <w:sz w:val="24"/>
        </w:rPr>
      </w:pPr>
    </w:p>
    <w:p w:rsidR="00CB2567" w:rsidRDefault="00CB2567" w:rsidP="0052627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R="00CB2567" w:rsidTr="00D22505">
        <w:tc>
          <w:tcPr>
            <w:tcW w:w="10913" w:type="dxa"/>
            <w:shd w:val="clear" w:color="auto" w:fill="E6E6E6"/>
          </w:tcPr>
          <w:p w:rsidR="00CB2567" w:rsidRDefault="00CB2567" w:rsidP="00D22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en algún aspecto de </w:t>
            </w:r>
            <w:smartTag w:uri="urn:schemas-microsoft-com:office:smarttags" w:element="PersonName">
              <w:smartTagPr>
                <w:attr w:name="ProductID" w:val="la Prueba"/>
              </w:smartTagPr>
              <w:r>
                <w:rPr>
                  <w:sz w:val="22"/>
                  <w:szCs w:val="22"/>
                </w:rPr>
                <w:t>la Prueba</w:t>
              </w:r>
            </w:smartTag>
            <w:r>
              <w:rPr>
                <w:sz w:val="22"/>
                <w:szCs w:val="22"/>
              </w:rPr>
              <w:t xml:space="preserve"> de Ensayo tiene alguna duda, haga una interpretación personal y actúe en consecuencia. Puede conocer su calificación llamando al teléfono 902 25 26 06.</w:t>
            </w:r>
          </w:p>
        </w:tc>
      </w:tr>
    </w:tbl>
    <w:p w:rsidR="00CB2567" w:rsidRDefault="00CB2567" w:rsidP="00526274">
      <w:pPr>
        <w:ind w:right="-288"/>
        <w:jc w:val="both"/>
        <w:rPr>
          <w:sz w:val="24"/>
          <w:szCs w:val="24"/>
        </w:rPr>
      </w:pPr>
    </w:p>
    <w:p w:rsidR="005A2109" w:rsidRDefault="005A2109" w:rsidP="00526274">
      <w:pPr>
        <w:ind w:right="-288"/>
        <w:jc w:val="both"/>
        <w:rPr>
          <w:sz w:val="24"/>
          <w:szCs w:val="24"/>
        </w:rPr>
      </w:pPr>
    </w:p>
    <w:sectPr w:rsidR="005A2109" w:rsidSect="00954886"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5176"/>
    <w:multiLevelType w:val="hybridMultilevel"/>
    <w:tmpl w:val="CAE07EC4"/>
    <w:lvl w:ilvl="0" w:tplc="F462E9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D47344"/>
    <w:multiLevelType w:val="hybridMultilevel"/>
    <w:tmpl w:val="90A4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4BDE"/>
    <w:multiLevelType w:val="singleLevel"/>
    <w:tmpl w:val="6B82E6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i w:val="0"/>
      </w:rPr>
    </w:lvl>
  </w:abstractNum>
  <w:abstractNum w:abstractNumId="3">
    <w:nsid w:val="5D902295"/>
    <w:multiLevelType w:val="hybridMultilevel"/>
    <w:tmpl w:val="AF0C0E1A"/>
    <w:lvl w:ilvl="0" w:tplc="B2CA73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1F"/>
    <w:rsid w:val="000D3729"/>
    <w:rsid w:val="000F12CA"/>
    <w:rsid w:val="00215F07"/>
    <w:rsid w:val="00323334"/>
    <w:rsid w:val="00491C55"/>
    <w:rsid w:val="00526274"/>
    <w:rsid w:val="00562DCD"/>
    <w:rsid w:val="005A2109"/>
    <w:rsid w:val="005A4AC1"/>
    <w:rsid w:val="00663820"/>
    <w:rsid w:val="00671E76"/>
    <w:rsid w:val="007851E5"/>
    <w:rsid w:val="007A5026"/>
    <w:rsid w:val="009061B8"/>
    <w:rsid w:val="00907FC7"/>
    <w:rsid w:val="00954886"/>
    <w:rsid w:val="009768F5"/>
    <w:rsid w:val="009D631F"/>
    <w:rsid w:val="00A3639E"/>
    <w:rsid w:val="00AE5208"/>
    <w:rsid w:val="00CB2567"/>
    <w:rsid w:val="00D22505"/>
    <w:rsid w:val="00E00ADE"/>
    <w:rsid w:val="00E94B76"/>
    <w:rsid w:val="00E963CD"/>
    <w:rsid w:val="00EA0FAA"/>
    <w:rsid w:val="00EB690B"/>
    <w:rsid w:val="00F1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86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5488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5262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12B32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5Car">
    <w:name w:val="Título 5 Car"/>
    <w:link w:val="Ttulo5"/>
    <w:uiPriority w:val="99"/>
    <w:semiHidden/>
    <w:locked/>
    <w:rsid w:val="00526274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paragraph" w:styleId="Prrafodelista">
    <w:name w:val="List Paragraph"/>
    <w:basedOn w:val="Normal"/>
    <w:uiPriority w:val="99"/>
    <w:qFormat/>
    <w:rsid w:val="007A5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 principal Sept. 2011</vt:lpstr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principal Sept. 2011</dc:title>
  <dc:subject>Exam principal Sept. 2011</dc:subject>
  <dc:creator>jmg</dc:creator>
  <cp:keywords>Direct costing y Punto muerto</cp:keywords>
  <dc:description>Dos supuestos: Uno de cálculo del punto muerto; y otro de Direct costing simplificado (proceso contable).</dc:description>
  <cp:lastModifiedBy>javier martín</cp:lastModifiedBy>
  <cp:revision>16</cp:revision>
  <cp:lastPrinted>2011-05-26T13:43:00Z</cp:lastPrinted>
  <dcterms:created xsi:type="dcterms:W3CDTF">2011-05-16T16:58:00Z</dcterms:created>
  <dcterms:modified xsi:type="dcterms:W3CDTF">2011-10-11T17:08:00Z</dcterms:modified>
</cp:coreProperties>
</file>